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7D15" w14:textId="5055BE20" w:rsidR="00593E55" w:rsidRPr="00593E55" w:rsidRDefault="00593E55" w:rsidP="0086381D">
      <w:pPr>
        <w:pStyle w:val="Caption"/>
        <w:keepNext/>
        <w:jc w:val="both"/>
        <w:rPr>
          <w:lang w:val="en-US"/>
        </w:rPr>
      </w:pPr>
      <w:r w:rsidRPr="004C334B">
        <w:rPr>
          <w:b/>
          <w:bCs/>
          <w:lang w:val="en-US"/>
        </w:rPr>
        <w:t xml:space="preserve">Supplementary Table </w:t>
      </w:r>
      <w:r w:rsidR="007B7517">
        <w:rPr>
          <w:b/>
          <w:bCs/>
          <w:lang w:val="en-US"/>
        </w:rPr>
        <w:t>S</w:t>
      </w:r>
      <w:r w:rsidRPr="004C334B">
        <w:rPr>
          <w:b/>
          <w:bCs/>
          <w:lang w:val="en-US"/>
        </w:rPr>
        <w:t>2: Gene Set Variation Analysis (GSVA) between primary dnMBC tumors vs. eBC.</w:t>
      </w:r>
      <w:r>
        <w:rPr>
          <w:lang w:val="en-US"/>
        </w:rPr>
        <w:t xml:space="preserve"> The hallmark pathways, mean difference, raw p-value, and FDR-corrected p-value are reported.</w:t>
      </w:r>
      <w:r w:rsidR="0086381D">
        <w:rPr>
          <w:lang w:val="en-US"/>
        </w:rPr>
        <w:t xml:space="preserve"> The direction of the mean difference is </w:t>
      </w:r>
      <w:r w:rsidR="00CF58DA">
        <w:rPr>
          <w:lang w:val="en-US"/>
        </w:rPr>
        <w:t>dnMBC vs. eBC. A negative value means a downregulation of</w:t>
      </w:r>
      <w:r w:rsidR="006E31BB">
        <w:rPr>
          <w:lang w:val="en-US"/>
        </w:rPr>
        <w:t xml:space="preserve"> the hallmark pathways in</w:t>
      </w:r>
      <w:r w:rsidR="00CF58DA">
        <w:rPr>
          <w:lang w:val="en-US"/>
        </w:rPr>
        <w:t xml:space="preserve"> dnMBC </w:t>
      </w:r>
      <w:r w:rsidR="006E31BB">
        <w:rPr>
          <w:lang w:val="en-US"/>
        </w:rPr>
        <w:t xml:space="preserve">tumors </w:t>
      </w:r>
      <w:r w:rsidR="00CF58DA">
        <w:rPr>
          <w:lang w:val="en-US"/>
        </w:rPr>
        <w:t xml:space="preserve">and a positive value means </w:t>
      </w:r>
      <w:r w:rsidR="006E31BB">
        <w:rPr>
          <w:lang w:val="en-US"/>
        </w:rPr>
        <w:t>an upregulation of</w:t>
      </w:r>
      <w:r w:rsidR="004C334B">
        <w:rPr>
          <w:lang w:val="en-US"/>
        </w:rPr>
        <w:t xml:space="preserve"> the hallmark pathways in </w:t>
      </w:r>
      <w:r w:rsidR="006E31BB">
        <w:rPr>
          <w:lang w:val="en-US"/>
        </w:rPr>
        <w:t>dnMBC tumors</w:t>
      </w:r>
      <w:r w:rsidR="004C334B">
        <w:rPr>
          <w:lang w:val="en-US"/>
        </w:rPr>
        <w:t xml:space="preserve"> compared to eBC tumors.</w:t>
      </w:r>
      <w:r>
        <w:rPr>
          <w:lang w:val="en-US"/>
        </w:rPr>
        <w:t xml:space="preserve"> The</w:t>
      </w:r>
      <w:r w:rsidR="00AE67AA">
        <w:rPr>
          <w:lang w:val="en-US"/>
        </w:rPr>
        <w:t xml:space="preserve"> p-values were </w:t>
      </w:r>
      <w:r w:rsidR="0086381D">
        <w:rPr>
          <w:lang w:val="en-US"/>
        </w:rPr>
        <w:t xml:space="preserve">calculated using a paired-test. </w:t>
      </w:r>
      <w:r w:rsidR="004C334B">
        <w:rPr>
          <w:lang w:val="en-US"/>
        </w:rPr>
        <w:t>FDR: false discovery rate.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0"/>
        <w:gridCol w:w="1340"/>
        <w:gridCol w:w="1260"/>
        <w:gridCol w:w="1260"/>
      </w:tblGrid>
      <w:tr w:rsidR="00593E55" w:rsidRPr="00593E55" w14:paraId="24CDF4F2" w14:textId="77777777" w:rsidTr="00593E55">
        <w:trPr>
          <w:trHeight w:val="315"/>
        </w:trPr>
        <w:tc>
          <w:tcPr>
            <w:tcW w:w="512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D8D3B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Hallmarks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3DFD2C" w14:textId="3697F30C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Mean difference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9267E75" w14:textId="4BB3868B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BE20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P</w:t>
            </w:r>
            <w:r w:rsidRPr="00593E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-values</w:t>
            </w:r>
          </w:p>
        </w:tc>
      </w:tr>
      <w:tr w:rsidR="00593E55" w:rsidRPr="00593E55" w14:paraId="17A0A4A8" w14:textId="77777777" w:rsidTr="002B3295">
        <w:trPr>
          <w:trHeight w:val="315"/>
        </w:trPr>
        <w:tc>
          <w:tcPr>
            <w:tcW w:w="512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A25D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70F9" w14:textId="77777777" w:rsidR="00593E55" w:rsidRPr="00593E55" w:rsidRDefault="00593E55" w:rsidP="00593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nl-BE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DA3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Raw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876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FDR</w:t>
            </w:r>
          </w:p>
        </w:tc>
      </w:tr>
      <w:tr w:rsidR="00593E55" w:rsidRPr="00593E55" w14:paraId="7624DCB7" w14:textId="77777777" w:rsidTr="00593E55">
        <w:trPr>
          <w:trHeight w:val="300"/>
        </w:trPr>
        <w:tc>
          <w:tcPr>
            <w:tcW w:w="51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8EE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HALLMARK_HEME_METABOLISM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436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9A7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598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35A799F2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F34486B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HALLMARK_UV_RESPONSE_UP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CB3F7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4E5ED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9866A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3EA69F2F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9C99AFF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HALLMARK_ANDROGEN_RESPONSE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4C30C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F8442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5B10F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03ABAF23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935A48B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HALLMARK_PANCREAS_BETA_CELLS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F6338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22888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DC3A0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4BEF508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6C6A7DD8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HALLMARK_KRAS_SIGNALING_DN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6AC72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66C41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0.047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7C69A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3090E641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6F1A29D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HALLMARK_PROTEIN_SECRETION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F82AC3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8D70D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0.048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2F385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46C76CD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1DE092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HALLMARK_PI3K_AKT_MTOR_SIGNALING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1115B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7A3E4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0.056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B42A4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0.396</w:t>
            </w:r>
          </w:p>
        </w:tc>
      </w:tr>
      <w:tr w:rsidR="00593E55" w:rsidRPr="00593E55" w14:paraId="0404FF91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6BA85085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HALLMARK_MTORC1_SIGNALING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25F04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7FDEA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0.087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8CDCF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750A2D67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ECD145F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HALLMARK_GLYCOLYSIS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93714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6D98CB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0.095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A8B821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3C93855D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227CB717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HALLMARK_REACTIVE_OXIGEN_SPECIES_PATHWAY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88ABC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328A2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0.097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EB792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6E262929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02702378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HALLMARK_MYC_TARGETS_V1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0D6E8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56639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0.098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37CFA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50095485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905EE86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HALLMARK_ADIPOGENESIS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9C626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78979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0.113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5D155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0B4A11BC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0FC53F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HALLMARK_INTERFERON_ALPHA_RESPONSE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2D5EC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-0.035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698E4E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0.115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928D7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238A55A7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397044F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HALLMARK_PEROXISOME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8D083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8104B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0.118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9DC48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0.422</w:t>
            </w:r>
          </w:p>
        </w:tc>
      </w:tr>
      <w:tr w:rsidR="00593E55" w:rsidRPr="00593E55" w14:paraId="7171DFA2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0D04A7E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HALLMARK_CHOLESTEROL_HOMEOSTASIS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A9562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59FF5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0.131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A56DC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0.435</w:t>
            </w:r>
          </w:p>
        </w:tc>
      </w:tr>
      <w:tr w:rsidR="00593E55" w:rsidRPr="00593E55" w14:paraId="62B609A2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89D306E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HALLMARK_FATTY_ACID_METABOLISM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57B91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63712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0.190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F7E26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0.591</w:t>
            </w:r>
          </w:p>
        </w:tc>
      </w:tr>
      <w:tr w:rsidR="00593E55" w:rsidRPr="00593E55" w14:paraId="463BA2B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C9C7D7A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HALLMARK_ESTROGEN_RESPONSE_LATE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86AFF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18D63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FDEED2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0.591</w:t>
            </w:r>
          </w:p>
        </w:tc>
      </w:tr>
      <w:tr w:rsidR="00593E55" w:rsidRPr="00593E55" w14:paraId="38E663A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8DF1CC0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HALLMARK_P53_PATHWAY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5EE7C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EE00F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0.221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A8483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19B6D130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98AE8EB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HALLMARK_ANGIOGENESIS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1166FF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4D3170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0.255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2814E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1F850A5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583EE2A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HALLMARK_HEDGEHOG_SIGNALING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547EE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96106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0.266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FF419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038ACC70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DEAE68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HALLMARK_OXIDATIVE_PHOSPHORYLATION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9A208B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DF5AB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0.270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A75593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34354592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ED1849A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HALLMARK_MYC_TARGETS_V2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D916A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48127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0.281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F91F5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3A5B2FE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ABAC582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HALLMARK_INTERFERON_GAMMA_RESPONSE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37F36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-0.020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8194E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0.282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3A3DA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0.613</w:t>
            </w:r>
          </w:p>
        </w:tc>
      </w:tr>
      <w:tr w:rsidR="00593E55" w:rsidRPr="00593E55" w14:paraId="2BE1420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574A0976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HALLMARK_SPERMATOGENESIS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59CB7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5DF2E4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00484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0.629</w:t>
            </w:r>
          </w:p>
        </w:tc>
      </w:tr>
      <w:tr w:rsidR="00593E55" w:rsidRPr="00593E55" w14:paraId="0E1FED7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BAFD565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HALLMARK_IL2_STAT5_SIGNALING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9A7A6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55AA4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72A49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0.629</w:t>
            </w:r>
          </w:p>
        </w:tc>
      </w:tr>
      <w:tr w:rsidR="00593E55" w:rsidRPr="00593E55" w14:paraId="301ADED3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79E60788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HALLMARK_MYOGENESIS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BBDEA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5A467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44E6F9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0.644</w:t>
            </w:r>
          </w:p>
        </w:tc>
      </w:tr>
      <w:tr w:rsidR="00593E55" w:rsidRPr="00593E55" w14:paraId="39AAE910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1E313A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HALLMARK_COAGULATION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74CC3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ECA89A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0.388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0FD6A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0.701</w:t>
            </w:r>
          </w:p>
        </w:tc>
      </w:tr>
      <w:tr w:rsidR="00593E55" w:rsidRPr="00593E55" w14:paraId="308D1723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6CBBD237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HALLMARK_HYPOXIA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7C8C2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199DE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0.400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CB190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0.701</w:t>
            </w:r>
          </w:p>
        </w:tc>
      </w:tr>
      <w:tr w:rsidR="00593E55" w:rsidRPr="00593E55" w14:paraId="5AEB656C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2FBD6685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HALLMARK_XENOBIOTIC_METABOLISM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12B6C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FA246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52EA1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0.701</w:t>
            </w:r>
          </w:p>
        </w:tc>
      </w:tr>
      <w:tr w:rsidR="00593E55" w:rsidRPr="00593E55" w14:paraId="6111EDA8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39EBDD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HALLMARK_UNFOLDED_PROTEIN_RESPONSE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E4F61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C25B5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0.442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036601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0.707</w:t>
            </w:r>
          </w:p>
        </w:tc>
      </w:tr>
      <w:tr w:rsidR="00593E55" w:rsidRPr="00593E55" w14:paraId="4A1967B9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07D73DEC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HALLMARK_APICAL_JUNCTION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6F2BD2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F1141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0.449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19DB443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0.707</w:t>
            </w:r>
          </w:p>
        </w:tc>
      </w:tr>
      <w:tr w:rsidR="00593E55" w:rsidRPr="00593E55" w14:paraId="55359733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BAD07F0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HALLMARK_MITOTIC_SPINDLE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1652F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7979D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0.452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44EC9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0.707</w:t>
            </w:r>
          </w:p>
        </w:tc>
      </w:tr>
      <w:tr w:rsidR="00593E55" w:rsidRPr="00593E55" w14:paraId="7546EF49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03F675C5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HALLMARK_DNA_REPAIR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10ABC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9BE23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0.466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43274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0.707</w:t>
            </w:r>
          </w:p>
        </w:tc>
      </w:tr>
      <w:tr w:rsidR="00593E55" w:rsidRPr="00593E55" w14:paraId="47B5CFF5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D56C692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HALLMARK_KRAS_SIGNALING_UP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0C9D0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F165D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0.523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ADCE7C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0.767</w:t>
            </w:r>
          </w:p>
        </w:tc>
      </w:tr>
      <w:tr w:rsidR="00593E55" w:rsidRPr="00593E55" w14:paraId="7561FDD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24F7C917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HALLMARK_TGF_BETA_SIGNALING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0EA3E1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55CBDD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0.537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EABD04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0.767</w:t>
            </w:r>
          </w:p>
        </w:tc>
      </w:tr>
      <w:tr w:rsidR="00593E55" w:rsidRPr="00593E55" w14:paraId="09C31E6D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B552F6D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HALLMARK_ESTROGEN_RESPONSE_EARLY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09332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FC2EB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0.578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29A051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0.803</w:t>
            </w:r>
          </w:p>
        </w:tc>
      </w:tr>
      <w:tr w:rsidR="00593E55" w:rsidRPr="00593E55" w14:paraId="60D4EE1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D72FCDD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HALLMARK_E2F_TARGETS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5B65C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-0.010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05C65A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3B5644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0.818</w:t>
            </w:r>
          </w:p>
        </w:tc>
      </w:tr>
      <w:tr w:rsidR="00593E55" w:rsidRPr="00593E55" w14:paraId="623C506D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63BF546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HALLMARK_COMPLEMENT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14ED86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E8F0D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6B522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0.818</w:t>
            </w:r>
          </w:p>
        </w:tc>
      </w:tr>
      <w:tr w:rsidR="00593E55" w:rsidRPr="00593E55" w14:paraId="0D522A9E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EE65BC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HALLMARK_G2M_CHECKPOINT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65B0C7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FA667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0.638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3A656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0.818</w:t>
            </w:r>
          </w:p>
        </w:tc>
      </w:tr>
      <w:tr w:rsidR="00593E55" w:rsidRPr="00593E55" w14:paraId="4A91BA11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2439BA54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HALLMARK_TNFA_SIGNALING_VIA_NFKB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ADF49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8C468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0.713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7A797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0.891</w:t>
            </w:r>
          </w:p>
        </w:tc>
      </w:tr>
      <w:tr w:rsidR="00593E55" w:rsidRPr="00593E55" w14:paraId="7654DCDA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539C0C18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lastRenderedPageBreak/>
              <w:t>HALLMARK_NOTCH_SIGNALING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88E07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1816B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0.779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2C2A0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3C6D3E30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0A98BA3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HALLMARK_IL6_JAK_STAT3_SIGNALING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5EAA2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B388DF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0.789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9684B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0FCAB6C0" w14:textId="77777777" w:rsidTr="00593E55">
        <w:trPr>
          <w:trHeight w:val="300"/>
        </w:trPr>
        <w:tc>
          <w:tcPr>
            <w:tcW w:w="51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5F780A4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HALLMARK_EPITHELIAL_MESENCHYMAL_TRANSITION</w:t>
            </w:r>
          </w:p>
        </w:tc>
        <w:tc>
          <w:tcPr>
            <w:tcW w:w="13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30EFF2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16034E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0.816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2D9FCF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2E3D6491" w14:textId="77777777" w:rsidTr="00593E55">
        <w:trPr>
          <w:trHeight w:val="300"/>
        </w:trPr>
        <w:tc>
          <w:tcPr>
            <w:tcW w:w="51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D1928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HALLMARK_UV_RESPONSE_DN</w:t>
            </w:r>
          </w:p>
        </w:tc>
        <w:tc>
          <w:tcPr>
            <w:tcW w:w="13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EE45E3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FC0C6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0.820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73A2E7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044AB720" w14:textId="77777777" w:rsidTr="00593E55">
        <w:trPr>
          <w:trHeight w:val="300"/>
        </w:trPr>
        <w:tc>
          <w:tcPr>
            <w:tcW w:w="51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47D0B1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HALLMARK_BILE_ACID_METABOLISM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1DCAC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-0.001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BF80748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0.853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3C45B3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30ED3DF3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41600AF6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HALLMARK_INFLAMMATORY_RESPONSE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914C0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D1E2EB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0.875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F1EBBB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37479A57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186E6507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HALLMARK_APOPTOSIS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267789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C4B33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0.880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1CF74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40E328FB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50F8C7E2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HALLMARK_WNT_BETA_CATENIN_SIGNALING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318FF7E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10E6F2C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1CBC220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3F5B8B29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65A7F97A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HALLMARK_APICAL_SURFACE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1AA46B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-0.001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229AAD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0.911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94B7CA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0.930</w:t>
            </w:r>
          </w:p>
        </w:tc>
      </w:tr>
      <w:tr w:rsidR="00593E55" w:rsidRPr="00593E55" w14:paraId="3DDF0F94" w14:textId="77777777" w:rsidTr="00593E55">
        <w:trPr>
          <w:trHeight w:val="30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14:paraId="35F68860" w14:textId="77777777" w:rsidR="00593E55" w:rsidRPr="00593E55" w:rsidRDefault="00593E55" w:rsidP="00593E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HALLMARK_ALLOGRAFT_REJECTION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DA949B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583CDF5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0.973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810D11" w14:textId="77777777" w:rsidR="00593E55" w:rsidRPr="00593E55" w:rsidRDefault="00593E55" w:rsidP="0059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593E55">
              <w:rPr>
                <w:rFonts w:ascii="Calibri" w:eastAsia="Times New Roman" w:hAnsi="Calibri" w:cs="Calibri"/>
                <w:color w:val="000000"/>
                <w:lang w:val="en-US" w:eastAsia="nl-BE"/>
              </w:rPr>
              <w:t>0.973</w:t>
            </w:r>
          </w:p>
        </w:tc>
      </w:tr>
    </w:tbl>
    <w:p w14:paraId="0D03E6E9" w14:textId="77777777" w:rsidR="00590DE6" w:rsidRDefault="007B7517"/>
    <w:sectPr w:rsidR="00590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E55"/>
    <w:rsid w:val="000D4754"/>
    <w:rsid w:val="00350602"/>
    <w:rsid w:val="004C334B"/>
    <w:rsid w:val="00593E55"/>
    <w:rsid w:val="006352E5"/>
    <w:rsid w:val="006E31BB"/>
    <w:rsid w:val="007B7517"/>
    <w:rsid w:val="00846E86"/>
    <w:rsid w:val="0086381D"/>
    <w:rsid w:val="00896520"/>
    <w:rsid w:val="00A966A1"/>
    <w:rsid w:val="00AE67AA"/>
    <w:rsid w:val="00B206CD"/>
    <w:rsid w:val="00BE2000"/>
    <w:rsid w:val="00CF58DA"/>
    <w:rsid w:val="00FC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0C65"/>
  <w15:chartTrackingRefBased/>
  <w15:docId w15:val="{DE99FAFB-630C-4E87-91F3-EE7EB2AE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93E5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8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8</cp:revision>
  <dcterms:created xsi:type="dcterms:W3CDTF">2023-04-06T14:43:00Z</dcterms:created>
  <dcterms:modified xsi:type="dcterms:W3CDTF">2023-04-09T19:14:00Z</dcterms:modified>
</cp:coreProperties>
</file>